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8B0C" w14:textId="658099B3" w:rsidR="00DF19F5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B4473">
        <w:rPr>
          <w:b/>
          <w:bCs/>
          <w:sz w:val="28"/>
          <w:szCs w:val="28"/>
        </w:rPr>
        <w:t xml:space="preserve">              </w:t>
      </w:r>
      <w:r w:rsidR="00DF19F5">
        <w:rPr>
          <w:b/>
          <w:bCs/>
          <w:sz w:val="28"/>
          <w:szCs w:val="28"/>
        </w:rPr>
        <w:t xml:space="preserve">To Watch the Video Click </w:t>
      </w:r>
      <w:hyperlink r:id="rId5" w:history="1">
        <w:r w:rsidR="00DF19F5" w:rsidRPr="00FB4473">
          <w:rPr>
            <w:rStyle w:val="Hyperlink"/>
            <w:b/>
            <w:bCs/>
            <w:sz w:val="28"/>
            <w:szCs w:val="28"/>
          </w:rPr>
          <w:t>Here</w:t>
        </w:r>
      </w:hyperlink>
      <w:r w:rsidR="00DF19F5">
        <w:rPr>
          <w:b/>
          <w:bCs/>
          <w:sz w:val="28"/>
          <w:szCs w:val="28"/>
        </w:rPr>
        <w:t xml:space="preserve"> </w:t>
      </w:r>
    </w:p>
    <w:p w14:paraId="17E8C583" w14:textId="18AF1BF6" w:rsidR="003D3693" w:rsidRDefault="00DF19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E2278C">
        <w:rPr>
          <w:b/>
          <w:bCs/>
          <w:sz w:val="28"/>
          <w:szCs w:val="28"/>
        </w:rPr>
        <w:t>31</w:t>
      </w:r>
      <w:r w:rsidR="002169D5">
        <w:rPr>
          <w:b/>
          <w:bCs/>
          <w:sz w:val="28"/>
          <w:szCs w:val="28"/>
        </w:rPr>
        <w:t xml:space="preserve"> May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D562CA5" w:rsidR="00241C25" w:rsidRDefault="00E2278C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7B1A3D60" w14:textId="7276237B" w:rsidR="0009293C" w:rsidRPr="0009293C" w:rsidRDefault="00E2278C" w:rsidP="0009293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  <w:lang w:val="en-US"/>
              </w:rPr>
              <w:t>Neglected Tropical Diseases</w:t>
            </w: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1808ED8B" w:rsidR="001737DF" w:rsidRDefault="00173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5B32FCA4" w:rsidR="00241C25" w:rsidRDefault="00E2278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72EF8009" w14:textId="0B01FA48" w:rsidR="0009293C" w:rsidRDefault="00E2278C" w:rsidP="0009293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Criteria for monsoon onset</w:t>
            </w: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CC45259" w:rsidR="00241C25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AC40030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>Midday Meal Scheme</w:t>
            </w: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C69C1F8" w14:textId="0CD30813" w:rsidR="0009293C" w:rsidRDefault="0009293C" w:rsidP="00E2278C">
            <w:pPr>
              <w:rPr>
                <w:b/>
                <w:bCs/>
                <w:sz w:val="28"/>
                <w:szCs w:val="28"/>
              </w:rPr>
            </w:pPr>
          </w:p>
          <w:p w14:paraId="16E9834B" w14:textId="175E852D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4D469E60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2027DA47" w14:textId="455E49EB" w:rsidR="00E2278C" w:rsidRPr="0009293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>GST Council</w:t>
            </w: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79F12399" w:rsidR="00E2278C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9F4E254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 xml:space="preserve">Maharashtra Control of Organised Crime Act (MCOCA) </w:t>
            </w:r>
          </w:p>
          <w:p w14:paraId="604329CC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110C16A5" w14:textId="77777777" w:rsidTr="00C81A07">
        <w:trPr>
          <w:trHeight w:val="2545"/>
        </w:trPr>
        <w:tc>
          <w:tcPr>
            <w:tcW w:w="1614" w:type="dxa"/>
          </w:tcPr>
          <w:p w14:paraId="10E5568E" w14:textId="7DFB587A" w:rsidR="00E2278C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IR</w:t>
            </w:r>
          </w:p>
        </w:tc>
        <w:tc>
          <w:tcPr>
            <w:tcW w:w="7216" w:type="dxa"/>
          </w:tcPr>
          <w:p w14:paraId="0B15BAC6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>NAM (Non-Aligned Movement)</w:t>
            </w:r>
          </w:p>
          <w:p w14:paraId="1764AFFD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436C1EE1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8A2FA2F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49363D08" w14:textId="0AFC0CB1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2278C">
              <w:rPr>
                <w:b/>
                <w:bCs/>
                <w:sz w:val="28"/>
                <w:szCs w:val="28"/>
                <w:lang w:val="en-US"/>
              </w:rPr>
              <w:t>Panchsheel</w:t>
            </w:r>
            <w:proofErr w:type="spellEnd"/>
            <w:r w:rsidRPr="00E2278C">
              <w:rPr>
                <w:b/>
                <w:bCs/>
                <w:sz w:val="28"/>
                <w:szCs w:val="28"/>
                <w:lang w:val="en-US"/>
              </w:rPr>
              <w:t xml:space="preserve"> Principles</w:t>
            </w:r>
          </w:p>
        </w:tc>
        <w:tc>
          <w:tcPr>
            <w:tcW w:w="2794" w:type="dxa"/>
          </w:tcPr>
          <w:p w14:paraId="40D045A1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4D3ACB79" w14:textId="77777777" w:rsidTr="00C81A07">
        <w:trPr>
          <w:trHeight w:val="2545"/>
        </w:trPr>
        <w:tc>
          <w:tcPr>
            <w:tcW w:w="1614" w:type="dxa"/>
          </w:tcPr>
          <w:p w14:paraId="59B64744" w14:textId="20D61CF6" w:rsidR="00E2278C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Prelim Facts</w:t>
            </w:r>
          </w:p>
        </w:tc>
        <w:tc>
          <w:tcPr>
            <w:tcW w:w="7216" w:type="dxa"/>
          </w:tcPr>
          <w:p w14:paraId="1510E2DF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2278C">
              <w:rPr>
                <w:b/>
                <w:bCs/>
                <w:sz w:val="28"/>
                <w:szCs w:val="28"/>
              </w:rPr>
              <w:t>Pinjra</w:t>
            </w:r>
            <w:proofErr w:type="spellEnd"/>
            <w:r w:rsidRPr="00E2278C">
              <w:rPr>
                <w:b/>
                <w:bCs/>
                <w:sz w:val="28"/>
                <w:szCs w:val="28"/>
              </w:rPr>
              <w:t xml:space="preserve"> Tod Movement</w:t>
            </w:r>
          </w:p>
          <w:p w14:paraId="7A96B5CA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723A1AD4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16091A67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6964B9C3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>D- voter</w:t>
            </w:r>
          </w:p>
          <w:p w14:paraId="78F4EC32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5BAA2FCE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2A36A925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3F7A401A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2471FCB1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 xml:space="preserve">Tiangong station </w:t>
            </w:r>
          </w:p>
          <w:p w14:paraId="33CC77BE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0E14A12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854063F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 xml:space="preserve">Tianwen-1 </w:t>
            </w:r>
          </w:p>
          <w:p w14:paraId="6476178A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2B8FDFF0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62BE412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r w:rsidRPr="00E2278C">
              <w:rPr>
                <w:b/>
                <w:bCs/>
                <w:sz w:val="28"/>
                <w:szCs w:val="28"/>
              </w:rPr>
              <w:t>Chang’e-5 Mission</w:t>
            </w:r>
          </w:p>
          <w:p w14:paraId="535D894E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5082695B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D8275DE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2278C">
              <w:rPr>
                <w:b/>
                <w:bCs/>
                <w:sz w:val="28"/>
                <w:szCs w:val="28"/>
              </w:rPr>
              <w:t>Indimimus</w:t>
            </w:r>
            <w:proofErr w:type="spellEnd"/>
            <w:r w:rsidRPr="00E227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278C">
              <w:rPr>
                <w:b/>
                <w:bCs/>
                <w:sz w:val="28"/>
                <w:szCs w:val="28"/>
              </w:rPr>
              <w:t>jayanti</w:t>
            </w:r>
            <w:proofErr w:type="spellEnd"/>
          </w:p>
          <w:p w14:paraId="345E4286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493BA99D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40D8E919" w14:textId="1F2AD50A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C73456A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7E04E8"/>
    <w:rsid w:val="0080127C"/>
    <w:rsid w:val="008212E6"/>
    <w:rsid w:val="00890E68"/>
    <w:rsid w:val="00A14475"/>
    <w:rsid w:val="00A16D4F"/>
    <w:rsid w:val="00C30A1F"/>
    <w:rsid w:val="00C81A07"/>
    <w:rsid w:val="00CC223C"/>
    <w:rsid w:val="00DF19F5"/>
    <w:rsid w:val="00E2278C"/>
    <w:rsid w:val="00FB447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9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Weq_QlG7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2021-05-31T08:01:00Z</dcterms:created>
  <dcterms:modified xsi:type="dcterms:W3CDTF">2021-05-31T10:52:00Z</dcterms:modified>
</cp:coreProperties>
</file>